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宁夏回族自治区监狱管理局</w:t>
      </w:r>
    </w:p>
    <w:p>
      <w:pPr>
        <w:tabs>
          <w:tab w:val="center" w:pos="4422"/>
          <w:tab w:val="left" w:pos="7770"/>
        </w:tabs>
        <w:spacing w:line="520" w:lineRule="exact"/>
        <w:jc w:val="left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黑体" w:hAnsi="宋体" w:eastAsia="黑体"/>
          <w:sz w:val="36"/>
          <w:szCs w:val="36"/>
        </w:rPr>
        <w:t>暂予监外执行决定书</w:t>
      </w:r>
      <w:r>
        <w:rPr>
          <w:rFonts w:hint="eastAsia" w:ascii="黑体" w:hAnsi="宋体" w:eastAsia="黑体"/>
          <w:sz w:val="36"/>
          <w:szCs w:val="36"/>
        </w:rPr>
        <w:tab/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期</w:t>
      </w:r>
    </w:p>
    <w:p>
      <w:pPr>
        <w:spacing w:line="520" w:lineRule="exact"/>
        <w:ind w:firstLine="3920" w:firstLineChars="14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ind w:firstLine="840" w:firstLineChars="30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t>）宁监管暂执字第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号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罪犯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殷巨财</w:t>
      </w:r>
      <w:r>
        <w:rPr>
          <w:rFonts w:hint="eastAsia" w:ascii="仿宋_GB2312" w:hAnsi="仿宋_GB2312" w:eastAsia="仿宋_GB2312" w:cs="仿宋_GB2312"/>
          <w:sz w:val="28"/>
          <w:szCs w:val="28"/>
        </w:rPr>
        <w:t>，性别男，19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日出生，汉族，居住地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河北省张家口市</w:t>
      </w:r>
      <w:r>
        <w:rPr>
          <w:rFonts w:hint="eastAsia" w:ascii="仿宋_GB2312" w:hAnsi="仿宋_GB2312" w:eastAsia="仿宋_GB2312" w:cs="仿宋_GB2312"/>
          <w:sz w:val="28"/>
          <w:szCs w:val="28"/>
        </w:rPr>
        <w:t>，因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重大责任事故</w:t>
      </w:r>
      <w:r>
        <w:rPr>
          <w:rFonts w:hint="eastAsia" w:ascii="仿宋_GB2312" w:hAnsi="仿宋_GB2312" w:eastAsia="仿宋_GB2312" w:cs="仿宋_GB2312"/>
          <w:sz w:val="28"/>
          <w:szCs w:val="28"/>
        </w:rPr>
        <w:t>罪经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宁夏石嘴山市大武口区人民法院</w:t>
      </w:r>
      <w:r>
        <w:rPr>
          <w:rFonts w:hint="eastAsia" w:ascii="仿宋_GB2312" w:hAnsi="仿宋_GB2312" w:eastAsia="仿宋_GB2312" w:cs="仿宋_GB2312"/>
          <w:sz w:val="28"/>
          <w:szCs w:val="28"/>
        </w:rPr>
        <w:t>于201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28"/>
          <w:szCs w:val="28"/>
        </w:rPr>
        <w:t>日判处有期徒刑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年，刑期自2019年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日起至20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日止，现在宁夏吴忠监狱服刑。因患严重疾病，吴忠监狱提请对其暂予监外执行。经审核，根据《刑事诉讼法》第二百六十五条、《监狱法》第二十五条和《暂予监外执行规定》第五条之规定，本局认为罪犯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殷巨财</w:t>
      </w:r>
      <w:r>
        <w:rPr>
          <w:rFonts w:hint="eastAsia" w:ascii="仿宋_GB2312" w:hAnsi="仿宋_GB2312" w:eastAsia="仿宋_GB2312" w:cs="仿宋_GB2312"/>
          <w:sz w:val="28"/>
          <w:szCs w:val="28"/>
        </w:rPr>
        <w:t>符合暂予监外执行条件，批准其于202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日起暂予监外执行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E269B"/>
    <w:rsid w:val="182A3858"/>
    <w:rsid w:val="18B663AD"/>
    <w:rsid w:val="18C33650"/>
    <w:rsid w:val="1BAF52B7"/>
    <w:rsid w:val="20B50269"/>
    <w:rsid w:val="2A931910"/>
    <w:rsid w:val="37642BD6"/>
    <w:rsid w:val="3A761DEF"/>
    <w:rsid w:val="69BB4883"/>
    <w:rsid w:val="7A457B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刘桐辉</cp:lastModifiedBy>
  <cp:lastPrinted>2021-06-25T05:23:15Z</cp:lastPrinted>
  <dcterms:modified xsi:type="dcterms:W3CDTF">2021-06-25T05:27:18Z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